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jc w:val="center"/>
        <w:rPr>
          <w:rFonts w:ascii="Montserrat" w:hAnsi="Montserrat"/>
          <w:color w:val="000000"/>
          <w:sz w:val="21"/>
          <w:szCs w:val="21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 xml:space="preserve"> ФГОС</w:t>
      </w:r>
    </w:p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Федеральные государственные образовательные стандарты (ФГОС) – это совокупность требований, обязательных при реализации основных учебных программ государственными образовательными учреждениями.</w:t>
      </w:r>
    </w:p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Цель внедрения ФГОС – обеспечить равные возможности получения качественного образования для каждого ребёнка в стране. Также стандарт предусматривает преемственность основных учебных программ, то есть дети должны получать знания поэтапно, шаг за шагом переходя от более простых к более сложным и глубоким темам в рамках предметных областей.</w:t>
      </w:r>
    </w:p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Утверждённые государством стандарты определяют разработку, структуру и объёмы основных образовательных программ и порядок проведения промежуточной и итоговой аттестации учеников, а также регулируют профессиональную подготовку, повышение квалификации и аттестацию педагогических работников, финансовое обеспечение образовательной деятельности и многое другое.</w:t>
      </w:r>
    </w:p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proofErr w:type="gramStart"/>
      <w:r>
        <w:rPr>
          <w:rFonts w:ascii="Montserrat" w:hAnsi="Montserrat"/>
          <w:color w:val="000000"/>
          <w:sz w:val="21"/>
          <w:szCs w:val="21"/>
        </w:rPr>
        <w:t xml:space="preserve">С 1 сентября 2023 года обучающиеся  10 классов российских  школ переходят на 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>
        <w:rPr>
          <w:rFonts w:ascii="Montserrat" w:hAnsi="Montserrat"/>
          <w:color w:val="000000"/>
          <w:sz w:val="21"/>
          <w:szCs w:val="21"/>
        </w:rPr>
        <w:t>Минпросвещения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от 12.08.2022 № 732.</w:t>
      </w:r>
      <w:proofErr w:type="gramEnd"/>
    </w:p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  <w:r>
        <w:rPr>
          <w:rFonts w:ascii="Montserrat" w:hAnsi="Montserrat"/>
          <w:color w:val="000000"/>
          <w:sz w:val="21"/>
          <w:szCs w:val="21"/>
        </w:rPr>
        <w:br/>
        <w:t>(Зарегистрирован 12.09.2022 № 70034)</w:t>
      </w:r>
    </w:p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ФГОС общего образования в совокупности с ФГОС среднего и высшего  профессионального образования обеспечивают единство образовательного пространства РФ.</w:t>
      </w:r>
    </w:p>
    <w:p w:rsidR="00A10E63" w:rsidRDefault="00A10E63" w:rsidP="00A10E63">
      <w:pPr>
        <w:pStyle w:val="a3"/>
        <w:shd w:val="clear" w:color="auto" w:fill="FFFFFF"/>
        <w:spacing w:before="78" w:beforeAutospacing="0" w:after="182" w:afterAutospacing="0"/>
        <w:rPr>
          <w:rFonts w:ascii="Montserrat" w:hAnsi="Montserrat"/>
          <w:color w:val="000000"/>
          <w:sz w:val="21"/>
          <w:szCs w:val="21"/>
        </w:rPr>
      </w:pPr>
      <w:r>
        <w:rPr>
          <w:rStyle w:val="a4"/>
          <w:rFonts w:ascii="Montserrat" w:hAnsi="Montserrat"/>
          <w:color w:val="000000"/>
          <w:sz w:val="21"/>
          <w:szCs w:val="21"/>
        </w:rPr>
        <w:t>Нормативные документы, регламентирующие введение ФГОС НОО СОО:</w:t>
      </w:r>
      <w:r>
        <w:rPr>
          <w:rFonts w:ascii="Montserrat" w:hAnsi="Montserrat"/>
          <w:color w:val="000000"/>
          <w:sz w:val="21"/>
          <w:szCs w:val="21"/>
        </w:rPr>
        <w:br/>
      </w:r>
      <w:proofErr w:type="gramStart"/>
      <w:r>
        <w:rPr>
          <w:rStyle w:val="a4"/>
          <w:rFonts w:ascii="Montserrat" w:hAnsi="Montserrat"/>
          <w:i/>
          <w:iCs/>
          <w:color w:val="000000"/>
          <w:sz w:val="21"/>
          <w:szCs w:val="21"/>
        </w:rPr>
        <w:t>Федеральный уровень</w:t>
      </w:r>
      <w:r>
        <w:rPr>
          <w:rFonts w:ascii="Montserrat" w:hAnsi="Montserrat"/>
          <w:color w:val="000000"/>
          <w:sz w:val="21"/>
          <w:szCs w:val="21"/>
        </w:rPr>
        <w:br/>
        <w:t xml:space="preserve">1) Приказ </w:t>
      </w:r>
      <w:proofErr w:type="spellStart"/>
      <w:r>
        <w:rPr>
          <w:rFonts w:ascii="Montserrat" w:hAnsi="Montserrat"/>
          <w:color w:val="000000"/>
          <w:sz w:val="21"/>
          <w:szCs w:val="21"/>
        </w:rPr>
        <w:t>Минпросвещения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России от 12.08.2022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</w:t>
      </w:r>
      <w:r>
        <w:rPr>
          <w:rFonts w:ascii="Montserrat" w:hAnsi="Montserrat"/>
          <w:color w:val="000000"/>
          <w:sz w:val="21"/>
          <w:szCs w:val="21"/>
        </w:rPr>
        <w:br/>
        <w:t>2) Письмо Министерства просвещения РФ от 17 ноября 2022 г. N 03-1889 «О направлении информации»</w:t>
      </w:r>
      <w:r>
        <w:rPr>
          <w:rFonts w:ascii="Montserrat" w:hAnsi="Montserrat"/>
          <w:color w:val="000000"/>
          <w:sz w:val="21"/>
          <w:szCs w:val="21"/>
        </w:rPr>
        <w:br/>
        <w:t>3) ПРИКАЗ от 23 ноября 2022 г. N 1014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ОБ УТВЕРЖДЕНИИ ФЕДЕРАЛЬНОЙ ОБРАЗОВАТЕЛЬНОЙ ПРОГРАММЫ СРЕДНЕГО ОБЩЕГО ОБРАЗОВАНИЯ</w:t>
      </w:r>
      <w:r>
        <w:rPr>
          <w:rFonts w:ascii="Montserrat" w:hAnsi="Montserrat"/>
          <w:color w:val="000000"/>
          <w:sz w:val="21"/>
          <w:szCs w:val="21"/>
        </w:rPr>
        <w:br/>
      </w:r>
      <w:r>
        <w:rPr>
          <w:rStyle w:val="a4"/>
          <w:rFonts w:ascii="Montserrat" w:hAnsi="Montserrat"/>
          <w:i/>
          <w:iCs/>
          <w:color w:val="000000"/>
          <w:sz w:val="21"/>
          <w:szCs w:val="21"/>
        </w:rPr>
        <w:t>Школьный уровень</w:t>
      </w:r>
      <w:r>
        <w:rPr>
          <w:rFonts w:ascii="Montserrat" w:hAnsi="Montserrat"/>
          <w:color w:val="000000"/>
          <w:sz w:val="21"/>
          <w:szCs w:val="21"/>
        </w:rPr>
        <w:br/>
        <w:t xml:space="preserve">1) План  мероприятий по введению обновленных федеральных государственных образовательных стандартов среднего общего образования в МБОУ </w:t>
      </w:r>
      <w:r>
        <w:rPr>
          <w:rFonts w:ascii="Montserrat" w:hAnsi="Montserrat" w:hint="eastAsia"/>
          <w:color w:val="000000"/>
          <w:sz w:val="21"/>
          <w:szCs w:val="21"/>
        </w:rPr>
        <w:t>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В-Дженгутайская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СОШ</w:t>
      </w:r>
      <w:r>
        <w:rPr>
          <w:rFonts w:ascii="Montserrat" w:hAnsi="Montserrat" w:hint="eastAsia"/>
          <w:color w:val="000000"/>
          <w:sz w:val="21"/>
          <w:szCs w:val="21"/>
        </w:rPr>
        <w:t>»</w:t>
      </w:r>
      <w:r>
        <w:rPr>
          <w:rFonts w:ascii="Montserrat" w:hAnsi="Montserrat"/>
          <w:color w:val="000000"/>
          <w:sz w:val="21"/>
          <w:szCs w:val="21"/>
        </w:rPr>
        <w:t xml:space="preserve"> в 2023-2024 учебном году</w:t>
      </w:r>
      <w:r>
        <w:rPr>
          <w:rFonts w:ascii="Montserrat" w:hAnsi="Montserrat"/>
          <w:color w:val="000000"/>
          <w:sz w:val="21"/>
          <w:szCs w:val="21"/>
        </w:rPr>
        <w:br/>
        <w:t>2) Дорожная карта по переходу на федеральные образовательные программы НОО</w:t>
      </w:r>
      <w:proofErr w:type="gramStart"/>
      <w:r>
        <w:rPr>
          <w:rFonts w:ascii="Montserrat" w:hAnsi="Montserrat"/>
          <w:color w:val="000000"/>
          <w:sz w:val="21"/>
          <w:szCs w:val="21"/>
        </w:rPr>
        <w:t>,О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ОО,СОО  в МБОУ </w:t>
      </w:r>
      <w:r>
        <w:rPr>
          <w:rFonts w:ascii="Montserrat" w:hAnsi="Montserrat" w:hint="eastAsia"/>
          <w:color w:val="000000"/>
          <w:sz w:val="21"/>
          <w:szCs w:val="21"/>
        </w:rPr>
        <w:t>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В-Дженгутайская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 СОШ</w:t>
      </w:r>
      <w:r>
        <w:rPr>
          <w:rFonts w:ascii="Montserrat" w:hAnsi="Montserrat" w:hint="eastAsia"/>
          <w:color w:val="000000"/>
          <w:sz w:val="21"/>
          <w:szCs w:val="21"/>
        </w:rPr>
        <w:t>»</w:t>
      </w:r>
      <w:r>
        <w:rPr>
          <w:rFonts w:ascii="Montserrat" w:hAnsi="Montserrat"/>
          <w:color w:val="000000"/>
          <w:sz w:val="21"/>
          <w:szCs w:val="21"/>
        </w:rPr>
        <w:br/>
        <w:t>3) План-график внедрения ФОП НОО,ООО и СОО в МБОУ</w:t>
      </w:r>
      <w:r>
        <w:rPr>
          <w:rFonts w:ascii="Montserrat" w:hAnsi="Montserrat" w:hint="eastAsia"/>
          <w:color w:val="000000"/>
          <w:sz w:val="21"/>
          <w:szCs w:val="21"/>
        </w:rPr>
        <w:t xml:space="preserve"> 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В-Дженгутайская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СОШ</w:t>
      </w:r>
      <w:r>
        <w:rPr>
          <w:rFonts w:ascii="Montserrat" w:hAnsi="Montserrat" w:hint="eastAsia"/>
          <w:color w:val="000000"/>
          <w:sz w:val="21"/>
          <w:szCs w:val="21"/>
        </w:rPr>
        <w:t>»</w:t>
      </w:r>
      <w:r>
        <w:rPr>
          <w:rFonts w:ascii="Montserrat" w:hAnsi="Montserrat"/>
          <w:color w:val="000000"/>
          <w:sz w:val="21"/>
          <w:szCs w:val="21"/>
        </w:rPr>
        <w:br/>
        <w:t xml:space="preserve">4) Приказ  по МБОУ </w:t>
      </w:r>
      <w:r>
        <w:rPr>
          <w:rFonts w:ascii="Montserrat" w:hAnsi="Montserrat" w:hint="eastAsia"/>
          <w:color w:val="000000"/>
          <w:sz w:val="21"/>
          <w:szCs w:val="21"/>
        </w:rPr>
        <w:t>«</w:t>
      </w:r>
      <w:proofErr w:type="spellStart"/>
      <w:r>
        <w:rPr>
          <w:rFonts w:ascii="Montserrat" w:hAnsi="Montserrat"/>
          <w:color w:val="000000"/>
          <w:sz w:val="21"/>
          <w:szCs w:val="21"/>
        </w:rPr>
        <w:t>В-Дженгутайская</w:t>
      </w:r>
      <w:proofErr w:type="spellEnd"/>
      <w:r>
        <w:rPr>
          <w:rFonts w:ascii="Montserrat" w:hAnsi="Montserrat"/>
          <w:color w:val="000000"/>
          <w:sz w:val="21"/>
          <w:szCs w:val="21"/>
        </w:rPr>
        <w:t xml:space="preserve"> СОШ</w:t>
      </w:r>
      <w:r>
        <w:rPr>
          <w:rFonts w:ascii="Montserrat" w:hAnsi="Montserrat" w:hint="eastAsia"/>
          <w:color w:val="000000"/>
          <w:sz w:val="21"/>
          <w:szCs w:val="21"/>
        </w:rPr>
        <w:t>»</w:t>
      </w:r>
      <w:r>
        <w:rPr>
          <w:rFonts w:ascii="Montserrat" w:hAnsi="Montserrat"/>
          <w:color w:val="000000"/>
          <w:sz w:val="21"/>
          <w:szCs w:val="21"/>
        </w:rPr>
        <w:t xml:space="preserve"> о внедрении ФОП НОО</w:t>
      </w:r>
      <w:proofErr w:type="gramStart"/>
      <w:r>
        <w:rPr>
          <w:rFonts w:ascii="Montserrat" w:hAnsi="Montserrat"/>
          <w:color w:val="000000"/>
          <w:sz w:val="21"/>
          <w:szCs w:val="21"/>
        </w:rPr>
        <w:t>,О</w:t>
      </w:r>
      <w:proofErr w:type="gramEnd"/>
      <w:r>
        <w:rPr>
          <w:rFonts w:ascii="Montserrat" w:hAnsi="Montserrat"/>
          <w:color w:val="000000"/>
          <w:sz w:val="21"/>
          <w:szCs w:val="21"/>
        </w:rPr>
        <w:t>ОО,СОО</w:t>
      </w:r>
    </w:p>
    <w:p w:rsidR="00185905" w:rsidRDefault="00185905"/>
    <w:sectPr w:rsidR="00185905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0E63"/>
    <w:rsid w:val="000C02FE"/>
    <w:rsid w:val="00185905"/>
    <w:rsid w:val="00253316"/>
    <w:rsid w:val="004B13DC"/>
    <w:rsid w:val="004B40BC"/>
    <w:rsid w:val="00527496"/>
    <w:rsid w:val="005621CF"/>
    <w:rsid w:val="005D4945"/>
    <w:rsid w:val="006F7734"/>
    <w:rsid w:val="00894436"/>
    <w:rsid w:val="00A10E63"/>
    <w:rsid w:val="00A60573"/>
    <w:rsid w:val="00A90F91"/>
    <w:rsid w:val="00BF5B5F"/>
    <w:rsid w:val="00CB3DF9"/>
    <w:rsid w:val="00EA1896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2023-05-20T07:09:00Z</dcterms:created>
  <dcterms:modified xsi:type="dcterms:W3CDTF">2023-05-20T07:13:00Z</dcterms:modified>
</cp:coreProperties>
</file>